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BD4A" w14:textId="7ED89681" w:rsidR="00CD56B8" w:rsidRDefault="00484B88">
      <w:r>
        <w:t>CODE ENFORCEMENT:</w:t>
      </w:r>
    </w:p>
    <w:p w14:paraId="64AF8AAF" w14:textId="2A1DEE7F" w:rsidR="00484B88" w:rsidRDefault="00484B88">
      <w:r>
        <w:t>It is the process of obtaining effective compliance with City Ordinances.</w:t>
      </w:r>
    </w:p>
    <w:p w14:paraId="59534D1C" w14:textId="5AAF448F" w:rsidR="00484B88" w:rsidRDefault="00484B88">
      <w:r>
        <w:t>Such as</w:t>
      </w:r>
    </w:p>
    <w:p w14:paraId="10E6095A" w14:textId="4C3982FB" w:rsidR="00484B88" w:rsidRDefault="00484B88">
      <w:r>
        <w:t>Nuisance Property – criminal</w:t>
      </w:r>
    </w:p>
    <w:p w14:paraId="55160A78" w14:textId="77A54ED6" w:rsidR="00484B88" w:rsidRDefault="00484B88">
      <w:r>
        <w:t>Blighted Property- tall grass and weeds, broken windows</w:t>
      </w:r>
    </w:p>
    <w:p w14:paraId="0562113E" w14:textId="2797B6B2" w:rsidR="00484B88" w:rsidRDefault="00484B88">
      <w:r>
        <w:t xml:space="preserve">Life Safety Code- no smoke detectors, </w:t>
      </w:r>
    </w:p>
    <w:p w14:paraId="7AEAC167" w14:textId="7A303893" w:rsidR="00484B88" w:rsidRDefault="00484B88">
      <w:r>
        <w:t>Vacant Properties – unsecured unoccupied house</w:t>
      </w:r>
    </w:p>
    <w:p w14:paraId="26F75365" w14:textId="5B9EF095" w:rsidR="00484B88" w:rsidRDefault="00DC083D">
      <w:r>
        <w:t>CODE ENFORCEMENT BOARD:</w:t>
      </w:r>
      <w:r w:rsidR="00405213">
        <w:t xml:space="preserve"> - 5 members (2 alternates)</w:t>
      </w:r>
    </w:p>
    <w:p w14:paraId="1859A1CA" w14:textId="4329D25A" w:rsidR="00DC083D" w:rsidRDefault="00DC083D">
      <w:r>
        <w:t>Alan Smith – Chairman</w:t>
      </w:r>
    </w:p>
    <w:p w14:paraId="0D557227" w14:textId="77777777" w:rsidR="00DC083D" w:rsidRDefault="00DC083D">
      <w:r>
        <w:t xml:space="preserve">Maggie </w:t>
      </w:r>
      <w:proofErr w:type="spellStart"/>
      <w:r>
        <w:t>Volkering</w:t>
      </w:r>
      <w:proofErr w:type="spellEnd"/>
      <w:r>
        <w:t xml:space="preserve"> </w:t>
      </w:r>
    </w:p>
    <w:p w14:paraId="3F3B3B23" w14:textId="4A2F22C3" w:rsidR="00DC083D" w:rsidRDefault="00DC083D">
      <w:r>
        <w:t xml:space="preserve">Cathie Ackerson - </w:t>
      </w:r>
    </w:p>
    <w:p w14:paraId="6CB2D46F" w14:textId="0BA7334F" w:rsidR="00484B88" w:rsidRDefault="00DC083D">
      <w:r>
        <w:t>Mike Lenz</w:t>
      </w:r>
    </w:p>
    <w:p w14:paraId="28681C44" w14:textId="7986D476" w:rsidR="00DC083D" w:rsidRDefault="00DC083D">
      <w:r>
        <w:t>Craig Cornett</w:t>
      </w:r>
    </w:p>
    <w:p w14:paraId="4491B278" w14:textId="77777777" w:rsidR="00FB77F0" w:rsidRDefault="00FB77F0"/>
    <w:p w14:paraId="18AF5D97" w14:textId="530E8DDD" w:rsidR="00DC083D" w:rsidRDefault="00DC083D">
      <w:r>
        <w:t>CODE ENFORCEMENT BOARD – Made up of residents of the city of Dayton.  Meet on the 1</w:t>
      </w:r>
      <w:r w:rsidRPr="00DC083D">
        <w:rPr>
          <w:vertAlign w:val="superscript"/>
        </w:rPr>
        <w:t>st</w:t>
      </w:r>
      <w:r>
        <w:t xml:space="preserve"> and 3</w:t>
      </w:r>
      <w:r w:rsidRPr="00DC083D">
        <w:rPr>
          <w:vertAlign w:val="superscript"/>
        </w:rPr>
        <w:t>rd</w:t>
      </w:r>
      <w:r>
        <w:t xml:space="preserve"> Monday @5:30 at the Community Center – meetings are on a as needed basis.</w:t>
      </w:r>
    </w:p>
    <w:p w14:paraId="59C8C9DC" w14:textId="7065346B" w:rsidR="00405213" w:rsidRDefault="00405213">
      <w:r>
        <w:t xml:space="preserve">The </w:t>
      </w:r>
      <w:r w:rsidR="007166D1">
        <w:t>Code Enforcement</w:t>
      </w:r>
      <w:r>
        <w:t xml:space="preserve"> board</w:t>
      </w:r>
      <w:r w:rsidR="007166D1">
        <w:t xml:space="preserve"> </w:t>
      </w:r>
      <w:r>
        <w:t xml:space="preserve">duties are to </w:t>
      </w:r>
      <w:r w:rsidR="007166D1">
        <w:t xml:space="preserve">hear and decide on appeals from Code Enforcement citations to determine whether a violation of a city ordinance has occurred.  </w:t>
      </w:r>
      <w:r>
        <w:t xml:space="preserve">We </w:t>
      </w:r>
      <w:r w:rsidR="006D5229">
        <w:t>are here</w:t>
      </w:r>
      <w:r>
        <w:t xml:space="preserve"> to protect, promote and improve the health, </w:t>
      </w:r>
      <w:r w:rsidR="00804CD6">
        <w:t>safety,</w:t>
      </w:r>
      <w:r>
        <w:t xml:space="preserve"> and welfare of the citizens of Dayton.</w:t>
      </w:r>
    </w:p>
    <w:p w14:paraId="69BC5C51" w14:textId="7598E49B" w:rsidR="007166D1" w:rsidRDefault="00405213">
      <w:r>
        <w:t xml:space="preserve">The code enforcement board was designed to give residents and the city a more effective and less expensive alternative to the state judicial system for ordinance enforcement. </w:t>
      </w:r>
    </w:p>
    <w:p w14:paraId="742E1148" w14:textId="4FAE3D3E" w:rsidR="00A523D9" w:rsidRDefault="00A523D9">
      <w:r>
        <w:t xml:space="preserve">** Code Enforcement has been successful in the creation of a Top 10 list of blighted and abandoned property which </w:t>
      </w:r>
      <w:r w:rsidR="00804CD6">
        <w:t>all</w:t>
      </w:r>
      <w:r>
        <w:t xml:space="preserve"> the properties have been addressed and either sold, demolished or in the works for foreclosure.  We then created a second Top </w:t>
      </w:r>
      <w:r w:rsidR="00804CD6">
        <w:t>10 list</w:t>
      </w:r>
      <w:r>
        <w:t xml:space="preserve"> which is being addressed currently</w:t>
      </w:r>
      <w:r w:rsidR="007B1459">
        <w:t>.</w:t>
      </w:r>
    </w:p>
    <w:p w14:paraId="3F37258C" w14:textId="662BF165" w:rsidR="00484B88" w:rsidRDefault="007B1459">
      <w:r>
        <w:t xml:space="preserve">Goals:  To continue working on top 10 list, working on vacant </w:t>
      </w:r>
      <w:r w:rsidR="0007123E">
        <w:t>properties,</w:t>
      </w:r>
      <w:r>
        <w:t xml:space="preserve"> and focusing on exterior </w:t>
      </w:r>
      <w:r w:rsidR="0007123E">
        <w:t>maintenance</w:t>
      </w:r>
      <w:r>
        <w:t>.</w:t>
      </w:r>
    </w:p>
    <w:p w14:paraId="1B5DDA1C" w14:textId="7A852AD3" w:rsidR="007B1459" w:rsidRDefault="007B1459"/>
    <w:p w14:paraId="740D905E" w14:textId="77777777" w:rsidR="007B1459" w:rsidRDefault="007B1459" w:rsidP="007B1459">
      <w:r>
        <w:t>We also are the Parking Citation Board – which in this case we will hear all contested parking citations.</w:t>
      </w:r>
    </w:p>
    <w:p w14:paraId="61C8EBDE" w14:textId="77777777" w:rsidR="007B1459" w:rsidRDefault="007B1459"/>
    <w:sectPr w:rsidR="007B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88"/>
    <w:rsid w:val="0007123E"/>
    <w:rsid w:val="00405213"/>
    <w:rsid w:val="00484B88"/>
    <w:rsid w:val="006D5229"/>
    <w:rsid w:val="007166D1"/>
    <w:rsid w:val="007B1459"/>
    <w:rsid w:val="00804CD6"/>
    <w:rsid w:val="00A523D9"/>
    <w:rsid w:val="00CD56B8"/>
    <w:rsid w:val="00DC083D"/>
    <w:rsid w:val="00E617BD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9F5D"/>
  <w15:chartTrackingRefBased/>
  <w15:docId w15:val="{4219DC9A-A41F-4277-9C5A-1DF96AD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Patterson</dc:creator>
  <cp:keywords/>
  <dc:description/>
  <cp:lastModifiedBy>Cassie Patterson</cp:lastModifiedBy>
  <cp:revision>3</cp:revision>
  <cp:lastPrinted>2022-02-01T20:08:00Z</cp:lastPrinted>
  <dcterms:created xsi:type="dcterms:W3CDTF">2022-02-01T18:55:00Z</dcterms:created>
  <dcterms:modified xsi:type="dcterms:W3CDTF">2022-02-01T20:08:00Z</dcterms:modified>
</cp:coreProperties>
</file>